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B7" w:rsidRPr="00E562CB" w:rsidRDefault="00AB6DB7" w:rsidP="00052D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62CB">
        <w:rPr>
          <w:rFonts w:ascii="Times New Roman" w:hAnsi="Times New Roman" w:cs="Times New Roman"/>
          <w:b/>
          <w:sz w:val="24"/>
          <w:szCs w:val="28"/>
        </w:rPr>
        <w:t xml:space="preserve">Ankara Üniversitesi </w:t>
      </w:r>
      <w:r w:rsidR="00052D23">
        <w:rPr>
          <w:rFonts w:ascii="Times New Roman" w:hAnsi="Times New Roman" w:cs="Times New Roman"/>
          <w:b/>
          <w:sz w:val="24"/>
          <w:szCs w:val="28"/>
        </w:rPr>
        <w:t>İlahiyat Fakültesi</w:t>
      </w:r>
    </w:p>
    <w:p w:rsidR="00AB6DB7" w:rsidRDefault="00AB6DB7" w:rsidP="00AB6D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62CB">
        <w:rPr>
          <w:rFonts w:ascii="Times New Roman" w:hAnsi="Times New Roman" w:cs="Times New Roman"/>
          <w:b/>
          <w:sz w:val="24"/>
          <w:szCs w:val="28"/>
        </w:rPr>
        <w:t xml:space="preserve">2021-2022 Eğitim Öğretim Yılı </w:t>
      </w:r>
      <w:r>
        <w:rPr>
          <w:rFonts w:ascii="Times New Roman" w:hAnsi="Times New Roman" w:cs="Times New Roman"/>
          <w:b/>
          <w:sz w:val="24"/>
          <w:szCs w:val="28"/>
        </w:rPr>
        <w:t>Güz Dönemi</w:t>
      </w:r>
    </w:p>
    <w:p w:rsidR="00AB6DB7" w:rsidRPr="00E562CB" w:rsidRDefault="00AB6DB7" w:rsidP="00AB6D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62CB">
        <w:rPr>
          <w:rFonts w:ascii="Times New Roman" w:hAnsi="Times New Roman" w:cs="Times New Roman"/>
          <w:b/>
          <w:sz w:val="24"/>
          <w:szCs w:val="28"/>
        </w:rPr>
        <w:t>Yüz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52D23">
        <w:rPr>
          <w:rFonts w:ascii="Times New Roman" w:hAnsi="Times New Roman" w:cs="Times New Roman"/>
          <w:b/>
          <w:sz w:val="24"/>
          <w:szCs w:val="28"/>
        </w:rPr>
        <w:t>Y</w:t>
      </w:r>
      <w:r w:rsidRPr="00E562CB">
        <w:rPr>
          <w:rFonts w:ascii="Times New Roman" w:hAnsi="Times New Roman" w:cs="Times New Roman"/>
          <w:b/>
          <w:sz w:val="24"/>
          <w:szCs w:val="28"/>
        </w:rPr>
        <w:t xml:space="preserve">üze </w:t>
      </w:r>
      <w:r>
        <w:rPr>
          <w:rFonts w:ascii="Times New Roman" w:hAnsi="Times New Roman" w:cs="Times New Roman"/>
          <w:b/>
          <w:sz w:val="24"/>
          <w:szCs w:val="28"/>
        </w:rPr>
        <w:t>ve</w:t>
      </w:r>
      <w:r w:rsidRPr="00E562CB">
        <w:rPr>
          <w:rFonts w:ascii="Times New Roman" w:hAnsi="Times New Roman" w:cs="Times New Roman"/>
          <w:b/>
          <w:sz w:val="24"/>
          <w:szCs w:val="28"/>
        </w:rPr>
        <w:t xml:space="preserve"> Uzaktan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52D23">
        <w:rPr>
          <w:rFonts w:ascii="Times New Roman" w:hAnsi="Times New Roman" w:cs="Times New Roman"/>
          <w:b/>
          <w:sz w:val="24"/>
          <w:szCs w:val="28"/>
        </w:rPr>
        <w:t>Eğitim</w:t>
      </w:r>
      <w:r w:rsidRPr="00E562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52D23">
        <w:rPr>
          <w:rFonts w:ascii="Times New Roman" w:hAnsi="Times New Roman" w:cs="Times New Roman"/>
          <w:b/>
          <w:sz w:val="24"/>
          <w:szCs w:val="28"/>
        </w:rPr>
        <w:t>(Karma M</w:t>
      </w:r>
      <w:r>
        <w:rPr>
          <w:rFonts w:ascii="Times New Roman" w:hAnsi="Times New Roman" w:cs="Times New Roman"/>
          <w:b/>
          <w:sz w:val="24"/>
          <w:szCs w:val="28"/>
        </w:rPr>
        <w:t xml:space="preserve">odel) </w:t>
      </w:r>
      <w:r w:rsidRPr="00E562CB">
        <w:rPr>
          <w:rFonts w:ascii="Times New Roman" w:hAnsi="Times New Roman" w:cs="Times New Roman"/>
          <w:b/>
          <w:sz w:val="24"/>
          <w:szCs w:val="28"/>
        </w:rPr>
        <w:t xml:space="preserve">Hakkında Bilgi Notu </w:t>
      </w:r>
    </w:p>
    <w:p w:rsidR="00AB6DB7" w:rsidRPr="00051A3F" w:rsidRDefault="00AB6DB7" w:rsidP="003D61A6">
      <w:pPr>
        <w:jc w:val="both"/>
        <w:rPr>
          <w:rFonts w:ascii="Times New Roman" w:hAnsi="Times New Roman" w:cs="Times New Roman"/>
          <w:sz w:val="24"/>
        </w:rPr>
      </w:pPr>
    </w:p>
    <w:p w:rsidR="00AB6DB7" w:rsidRPr="00051A3F" w:rsidRDefault="00AB6DB7" w:rsidP="00052D23">
      <w:pPr>
        <w:jc w:val="both"/>
        <w:rPr>
          <w:rFonts w:ascii="Times New Roman" w:hAnsi="Times New Roman" w:cs="Times New Roman"/>
          <w:sz w:val="24"/>
        </w:rPr>
      </w:pPr>
      <w:r w:rsidRPr="00051A3F">
        <w:rPr>
          <w:rFonts w:ascii="Times New Roman" w:hAnsi="Times New Roman" w:cs="Times New Roman"/>
          <w:sz w:val="24"/>
        </w:rPr>
        <w:t xml:space="preserve">“Yükseköğretim Kurulu Küresel Salgında Eğitim ve öğretim Süreçlerine Yönelik Uygulamalar Rehberi” ile Ankara Üniversitesi Senatosunun </w:t>
      </w:r>
      <w:r>
        <w:rPr>
          <w:rFonts w:ascii="Times New Roman" w:hAnsi="Times New Roman" w:cs="Times New Roman"/>
          <w:sz w:val="24"/>
        </w:rPr>
        <w:t>23.08.2021 tarih ve 227625 sayılı</w:t>
      </w:r>
      <w:r w:rsidRPr="00051A3F">
        <w:rPr>
          <w:rFonts w:ascii="Times New Roman" w:hAnsi="Times New Roman" w:cs="Times New Roman"/>
          <w:sz w:val="24"/>
        </w:rPr>
        <w:t xml:space="preserve"> kararı doğrultusunda, Fakülte</w:t>
      </w:r>
      <w:r w:rsidR="00052D23">
        <w:rPr>
          <w:rFonts w:ascii="Times New Roman" w:hAnsi="Times New Roman" w:cs="Times New Roman"/>
          <w:sz w:val="24"/>
        </w:rPr>
        <w:t>mizde 2021-2022 Eğitim Öğretim Y</w:t>
      </w:r>
      <w:r w:rsidRPr="00051A3F">
        <w:rPr>
          <w:rFonts w:ascii="Times New Roman" w:hAnsi="Times New Roman" w:cs="Times New Roman"/>
          <w:sz w:val="24"/>
        </w:rPr>
        <w:t>ılı Güz döneminde lisans dersler</w:t>
      </w:r>
      <w:r>
        <w:rPr>
          <w:rFonts w:ascii="Times New Roman" w:hAnsi="Times New Roman" w:cs="Times New Roman"/>
          <w:sz w:val="24"/>
        </w:rPr>
        <w:t>i</w:t>
      </w:r>
      <w:r w:rsidRPr="00051A3F">
        <w:rPr>
          <w:rFonts w:ascii="Times New Roman" w:hAnsi="Times New Roman" w:cs="Times New Roman"/>
          <w:sz w:val="24"/>
        </w:rPr>
        <w:t xml:space="preserve"> aşağıda</w:t>
      </w:r>
      <w:r w:rsidR="00052D23">
        <w:rPr>
          <w:rFonts w:ascii="Times New Roman" w:hAnsi="Times New Roman" w:cs="Times New Roman"/>
          <w:sz w:val="24"/>
        </w:rPr>
        <w:t>ki</w:t>
      </w:r>
      <w:r w:rsidRPr="00051A3F">
        <w:rPr>
          <w:rFonts w:ascii="Times New Roman" w:hAnsi="Times New Roman" w:cs="Times New Roman"/>
          <w:sz w:val="24"/>
        </w:rPr>
        <w:t xml:space="preserve"> şekilde yürütülecektir.</w:t>
      </w:r>
    </w:p>
    <w:p w:rsidR="00AB6DB7" w:rsidRPr="002630E2" w:rsidRDefault="00AB6DB7" w:rsidP="005F16EA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6DB7" w:rsidRPr="00110A5A" w:rsidRDefault="00421D6D" w:rsidP="00421D6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</w:rPr>
        <w:t xml:space="preserve">Salgın </w:t>
      </w:r>
      <w:r w:rsidR="007D6EAE" w:rsidRPr="002630E2">
        <w:rPr>
          <w:rFonts w:ascii="Times New Roman" w:hAnsi="Times New Roman" w:cs="Times New Roman"/>
          <w:color w:val="000000" w:themeColor="text1"/>
        </w:rPr>
        <w:t>koşulları</w:t>
      </w:r>
      <w:r w:rsidR="00AB6DB7" w:rsidRPr="002630E2">
        <w:rPr>
          <w:rFonts w:ascii="Times New Roman" w:hAnsi="Times New Roman" w:cs="Times New Roman"/>
          <w:color w:val="000000" w:themeColor="text1"/>
        </w:rPr>
        <w:t xml:space="preserve"> hem öğrenci sayısının seyreltilmesi hem de ders </w:t>
      </w:r>
      <w:r w:rsidR="005F16EA" w:rsidRPr="002630E2">
        <w:rPr>
          <w:rFonts w:ascii="Times New Roman" w:hAnsi="Times New Roman" w:cs="Times New Roman"/>
          <w:color w:val="000000" w:themeColor="text1"/>
        </w:rPr>
        <w:t>içeriğinin yoğunlaştırılması</w:t>
      </w:r>
      <w:r w:rsidR="00AB6DB7" w:rsidRPr="002630E2">
        <w:rPr>
          <w:rFonts w:ascii="Times New Roman" w:hAnsi="Times New Roman" w:cs="Times New Roman"/>
          <w:color w:val="000000" w:themeColor="text1"/>
        </w:rPr>
        <w:t xml:space="preserve"> gibi yeni düzenlemeler yapılmasını gerektirmiştir. </w:t>
      </w:r>
      <w:r w:rsidR="00052D23">
        <w:rPr>
          <w:rFonts w:ascii="Times New Roman" w:hAnsi="Times New Roman" w:cs="Times New Roman"/>
          <w:color w:val="000000" w:themeColor="text1"/>
        </w:rPr>
        <w:t xml:space="preserve">Bu bağlamda </w:t>
      </w:r>
      <w:r w:rsidR="00AB6DB7" w:rsidRPr="002630E2">
        <w:rPr>
          <w:rFonts w:ascii="Times New Roman" w:hAnsi="Times New Roman" w:cs="Times New Roman"/>
          <w:color w:val="000000" w:themeColor="text1"/>
        </w:rPr>
        <w:t>Fakülte</w:t>
      </w:r>
      <w:r w:rsidR="009B7CEC">
        <w:rPr>
          <w:rFonts w:ascii="Times New Roman" w:hAnsi="Times New Roman" w:cs="Times New Roman"/>
          <w:color w:val="000000" w:themeColor="text1"/>
        </w:rPr>
        <w:t xml:space="preserve"> Kurulu </w:t>
      </w:r>
      <w:r w:rsidR="00AB6DB7" w:rsidRPr="002630E2">
        <w:rPr>
          <w:rFonts w:ascii="Times New Roman" w:hAnsi="Times New Roman" w:cs="Times New Roman"/>
          <w:color w:val="000000" w:themeColor="text1"/>
        </w:rPr>
        <w:t xml:space="preserve">tarafından </w:t>
      </w:r>
      <w:r w:rsidR="009B7CEC">
        <w:rPr>
          <w:rFonts w:ascii="Times New Roman" w:hAnsi="Times New Roman" w:cs="Times New Roman"/>
          <w:color w:val="000000" w:themeColor="text1"/>
        </w:rPr>
        <w:t xml:space="preserve">alınan karar </w:t>
      </w:r>
      <w:r w:rsidR="00AB6DB7" w:rsidRPr="002630E2">
        <w:rPr>
          <w:rFonts w:ascii="Times New Roman" w:hAnsi="Times New Roman" w:cs="Times New Roman"/>
          <w:color w:val="000000" w:themeColor="text1"/>
        </w:rPr>
        <w:t>sonucunda</w:t>
      </w:r>
      <w:r w:rsidR="00AB6DB7" w:rsidRPr="00110A5A">
        <w:rPr>
          <w:rFonts w:ascii="Times New Roman" w:hAnsi="Times New Roman" w:cs="Times New Roman"/>
        </w:rPr>
        <w:t xml:space="preserve">; </w:t>
      </w:r>
    </w:p>
    <w:p w:rsidR="00AB6DB7" w:rsidRPr="00110A5A" w:rsidRDefault="00AB6DB7" w:rsidP="005F16EA">
      <w:pPr>
        <w:pStyle w:val="ListeParagraf"/>
        <w:jc w:val="both"/>
        <w:rPr>
          <w:rFonts w:ascii="Times New Roman" w:hAnsi="Times New Roman" w:cs="Times New Roman"/>
        </w:rPr>
      </w:pPr>
    </w:p>
    <w:p w:rsidR="00C937B8" w:rsidRPr="00110A5A" w:rsidRDefault="00D32454" w:rsidP="00D32454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Yüz yüze derslerde </w:t>
      </w:r>
      <w:r w:rsidR="009B7CEC">
        <w:rPr>
          <w:rFonts w:ascii="Times New Roman" w:hAnsi="Times New Roman" w:cs="Times New Roman"/>
        </w:rPr>
        <w:t>s</w:t>
      </w:r>
      <w:r w:rsidR="00C937B8" w:rsidRPr="00110A5A">
        <w:rPr>
          <w:rFonts w:ascii="Times New Roman" w:hAnsi="Times New Roman" w:cs="Times New Roman"/>
        </w:rPr>
        <w:t xml:space="preserve">ınıf mevcudunun ikiye ayrılması, </w:t>
      </w:r>
    </w:p>
    <w:p w:rsidR="00AB6DB7" w:rsidRPr="00C937B8" w:rsidRDefault="009B7CEC" w:rsidP="009B7CEC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Her b</w:t>
      </w:r>
      <w:r w:rsidR="005F16EA" w:rsidRPr="00110A5A">
        <w:rPr>
          <w:rFonts w:ascii="Times New Roman" w:hAnsi="Times New Roman" w:cs="Times New Roman"/>
        </w:rPr>
        <w:t>ir</w:t>
      </w:r>
      <w:r w:rsidR="00AB6DB7" w:rsidRPr="00110A5A">
        <w:rPr>
          <w:rFonts w:ascii="Times New Roman" w:hAnsi="Times New Roman" w:cs="Times New Roman"/>
        </w:rPr>
        <w:t xml:space="preserve"> dersin süresinin 2 oturum şeklinde planlanması, </w:t>
      </w:r>
    </w:p>
    <w:p w:rsidR="00AB6DB7" w:rsidRPr="00D32454" w:rsidRDefault="005F16EA" w:rsidP="004F2D8F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10A5A">
        <w:rPr>
          <w:rFonts w:ascii="Times New Roman" w:hAnsi="Times New Roman" w:cs="Times New Roman"/>
        </w:rPr>
        <w:t>Sınıfın</w:t>
      </w:r>
      <w:r w:rsidR="00AB6DB7" w:rsidRPr="00110A5A">
        <w:rPr>
          <w:rFonts w:ascii="Times New Roman" w:hAnsi="Times New Roman" w:cs="Times New Roman"/>
        </w:rPr>
        <w:t xml:space="preserve"> ilk yarısının (örneğin sınıf listesindek</w:t>
      </w:r>
      <w:r w:rsidR="003B6185">
        <w:rPr>
          <w:rFonts w:ascii="Times New Roman" w:hAnsi="Times New Roman" w:cs="Times New Roman"/>
        </w:rPr>
        <w:t>i ilk 40 kişinin) birinci</w:t>
      </w:r>
      <w:r w:rsidR="00AB6DB7" w:rsidRPr="00110A5A">
        <w:rPr>
          <w:rFonts w:ascii="Times New Roman" w:hAnsi="Times New Roman" w:cs="Times New Roman"/>
        </w:rPr>
        <w:t>, diğer yarısının ikinci oturuma</w:t>
      </w:r>
      <w:r w:rsidR="004F2D8F">
        <w:rPr>
          <w:rFonts w:ascii="Times New Roman" w:hAnsi="Times New Roman" w:cs="Times New Roman"/>
        </w:rPr>
        <w:t xml:space="preserve"> yüz yüze </w:t>
      </w:r>
      <w:r w:rsidR="00AB6DB7" w:rsidRPr="00110A5A">
        <w:rPr>
          <w:rFonts w:ascii="Times New Roman" w:hAnsi="Times New Roman" w:cs="Times New Roman"/>
        </w:rPr>
        <w:t>katıl</w:t>
      </w:r>
      <w:r w:rsidR="009B7CEC">
        <w:rPr>
          <w:rFonts w:ascii="Times New Roman" w:hAnsi="Times New Roman" w:cs="Times New Roman"/>
        </w:rPr>
        <w:t>ması</w:t>
      </w:r>
      <w:r w:rsidR="00AB6DB7" w:rsidRPr="00110A5A">
        <w:rPr>
          <w:rFonts w:ascii="Times New Roman" w:hAnsi="Times New Roman" w:cs="Times New Roman"/>
        </w:rPr>
        <w:t xml:space="preserve">, </w:t>
      </w:r>
    </w:p>
    <w:p w:rsidR="00D32454" w:rsidRPr="00110A5A" w:rsidRDefault="00D32454" w:rsidP="00D32454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Yüz yüze derslerde her bir ders saatinin 40, araların 20 dakika olarak uygulanması</w:t>
      </w:r>
    </w:p>
    <w:p w:rsidR="009B7CEC" w:rsidRPr="00D32454" w:rsidRDefault="004F2D8F" w:rsidP="00D32454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I, II, III ve IV. sınıfların</w:t>
      </w:r>
      <w:r w:rsidR="00D324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32454">
        <w:rPr>
          <w:rFonts w:ascii="Times New Roman" w:hAnsi="Times New Roman" w:cs="Times New Roman"/>
        </w:rPr>
        <w:t xml:space="preserve">dönüşümlü olarak </w:t>
      </w:r>
      <w:r>
        <w:rPr>
          <w:rFonts w:ascii="Times New Roman" w:hAnsi="Times New Roman" w:cs="Times New Roman"/>
        </w:rPr>
        <w:t xml:space="preserve">bir hafta yüz yüze bir hafta uzaktan olmak üzere </w:t>
      </w:r>
      <w:r w:rsidR="009B7CEC">
        <w:rPr>
          <w:rFonts w:ascii="Times New Roman" w:hAnsi="Times New Roman" w:cs="Times New Roman"/>
        </w:rPr>
        <w:t>eğitim alması</w:t>
      </w:r>
      <w:r w:rsidR="00D32454">
        <w:rPr>
          <w:rFonts w:ascii="Times New Roman" w:hAnsi="Times New Roman" w:cs="Times New Roman"/>
        </w:rPr>
        <w:t>nın sağlanması</w:t>
      </w:r>
      <w:r w:rsidR="009B7CEC">
        <w:rPr>
          <w:rFonts w:ascii="Times New Roman" w:hAnsi="Times New Roman" w:cs="Times New Roman"/>
        </w:rPr>
        <w:t>,</w:t>
      </w:r>
    </w:p>
    <w:p w:rsidR="00D32454" w:rsidRPr="004F2D8F" w:rsidRDefault="00D32454" w:rsidP="00D32454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B7CEC" w:rsidRDefault="00693629" w:rsidP="003B618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Güz dönemi </w:t>
      </w:r>
      <w:r w:rsidR="004F2D8F">
        <w:rPr>
          <w:rFonts w:ascii="Times New Roman" w:hAnsi="Times New Roman" w:cs="Times New Roman"/>
        </w:rPr>
        <w:t xml:space="preserve">boyunca </w:t>
      </w:r>
      <w:r w:rsidR="003B6185">
        <w:rPr>
          <w:rFonts w:ascii="Times New Roman" w:hAnsi="Times New Roman" w:cs="Times New Roman"/>
        </w:rPr>
        <w:t xml:space="preserve">hafta bazında </w:t>
      </w:r>
      <w:r w:rsidR="004F2D8F">
        <w:rPr>
          <w:rFonts w:ascii="Times New Roman" w:hAnsi="Times New Roman" w:cs="Times New Roman"/>
        </w:rPr>
        <w:t xml:space="preserve">yüz yüze </w:t>
      </w:r>
      <w:r w:rsidR="00D32454">
        <w:rPr>
          <w:rFonts w:ascii="Times New Roman" w:hAnsi="Times New Roman" w:cs="Times New Roman"/>
        </w:rPr>
        <w:t>ve çevrimiçi ders</w:t>
      </w:r>
      <w:r w:rsidR="003B6185">
        <w:rPr>
          <w:rFonts w:ascii="Times New Roman" w:hAnsi="Times New Roman" w:cs="Times New Roman"/>
        </w:rPr>
        <w:t xml:space="preserve"> alacak sınıfların, </w:t>
      </w:r>
      <w:r w:rsidR="009B7CEC">
        <w:rPr>
          <w:rFonts w:ascii="Times New Roman" w:hAnsi="Times New Roman" w:cs="Times New Roman"/>
        </w:rPr>
        <w:t xml:space="preserve">Öğrenci İşleri </w:t>
      </w:r>
      <w:r>
        <w:rPr>
          <w:rFonts w:ascii="Times New Roman" w:hAnsi="Times New Roman" w:cs="Times New Roman"/>
        </w:rPr>
        <w:t xml:space="preserve">tarafından belirlenerek </w:t>
      </w:r>
      <w:r w:rsidR="00D32454">
        <w:rPr>
          <w:rFonts w:ascii="Times New Roman" w:hAnsi="Times New Roman" w:cs="Times New Roman"/>
        </w:rPr>
        <w:t>ilan panoları</w:t>
      </w:r>
      <w:r w:rsidR="003B6185">
        <w:rPr>
          <w:rFonts w:ascii="Times New Roman" w:hAnsi="Times New Roman" w:cs="Times New Roman"/>
        </w:rPr>
        <w:t>na asılması</w:t>
      </w:r>
      <w:r w:rsidR="00D32454">
        <w:rPr>
          <w:rFonts w:ascii="Times New Roman" w:hAnsi="Times New Roman" w:cs="Times New Roman"/>
        </w:rPr>
        <w:t xml:space="preserve"> ve fakülte</w:t>
      </w:r>
      <w:r>
        <w:rPr>
          <w:rFonts w:ascii="Times New Roman" w:hAnsi="Times New Roman" w:cs="Times New Roman"/>
        </w:rPr>
        <w:t xml:space="preserve"> web sayfasında yayınlan</w:t>
      </w:r>
      <w:r w:rsidR="00D32454">
        <w:rPr>
          <w:rFonts w:ascii="Times New Roman" w:hAnsi="Times New Roman" w:cs="Times New Roman"/>
        </w:rPr>
        <w:t xml:space="preserve">ması </w:t>
      </w:r>
      <w:r>
        <w:rPr>
          <w:rFonts w:ascii="Times New Roman" w:hAnsi="Times New Roman" w:cs="Times New Roman"/>
        </w:rPr>
        <w:t xml:space="preserve">  </w:t>
      </w:r>
    </w:p>
    <w:p w:rsidR="00052D23" w:rsidRDefault="00052D23" w:rsidP="00D3245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sayısı 40’ın altında olan derslerde (İngilizce İlahiyat gibi) tüm dersler</w:t>
      </w:r>
      <w:r w:rsidR="00D3245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yüz yüze </w:t>
      </w:r>
      <w:r w:rsidR="00D32454">
        <w:rPr>
          <w:rFonts w:ascii="Times New Roman" w:hAnsi="Times New Roman" w:cs="Times New Roman"/>
        </w:rPr>
        <w:t>yapılabilmesi</w:t>
      </w:r>
      <w:r>
        <w:rPr>
          <w:rFonts w:ascii="Times New Roman" w:hAnsi="Times New Roman" w:cs="Times New Roman"/>
        </w:rPr>
        <w:t xml:space="preserve"> </w:t>
      </w:r>
      <w:r w:rsidR="003B6185">
        <w:rPr>
          <w:rFonts w:ascii="Times New Roman" w:hAnsi="Times New Roman" w:cs="Times New Roman"/>
        </w:rPr>
        <w:t xml:space="preserve">kararı alınmıştır. </w:t>
      </w:r>
    </w:p>
    <w:p w:rsidR="00AB6DB7" w:rsidRDefault="003B6185" w:rsidP="009B7C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elemanlarımızın</w:t>
      </w:r>
      <w:r w:rsidR="00B64E20">
        <w:rPr>
          <w:rFonts w:ascii="Times New Roman" w:hAnsi="Times New Roman" w:cs="Times New Roman"/>
        </w:rPr>
        <w:t xml:space="preserve"> sorumlu oldukları derslere ilişkin hazırlıklarını bu plana uygun olarak yapmaları beklenmektedir.  </w:t>
      </w:r>
    </w:p>
    <w:p w:rsidR="00B64E20" w:rsidRDefault="00B64E20" w:rsidP="005F16EA">
      <w:pPr>
        <w:jc w:val="both"/>
        <w:rPr>
          <w:rFonts w:ascii="Times New Roman" w:hAnsi="Times New Roman" w:cs="Times New Roman"/>
        </w:rPr>
      </w:pPr>
    </w:p>
    <w:p w:rsidR="00B64E20" w:rsidRDefault="00B64E20" w:rsidP="00B64E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DEKANLIK</w:t>
      </w:r>
    </w:p>
    <w:p w:rsidR="00B64E20" w:rsidRDefault="00B64E20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052D23" w:rsidRDefault="00052D23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B64E20" w:rsidRDefault="00B64E20" w:rsidP="00AB6DB7">
      <w:pPr>
        <w:rPr>
          <w:rFonts w:ascii="Times New Roman" w:hAnsi="Times New Roman" w:cs="Times New Roman"/>
        </w:rPr>
      </w:pPr>
    </w:p>
    <w:p w:rsidR="00BC6EA7" w:rsidRDefault="00BC6EA7" w:rsidP="00AB6DB7">
      <w:pPr>
        <w:rPr>
          <w:rFonts w:ascii="Times New Roman" w:hAnsi="Times New Roman" w:cs="Times New Roman"/>
        </w:rPr>
      </w:pPr>
    </w:p>
    <w:p w:rsidR="00BC6EA7" w:rsidRDefault="00BC6EA7" w:rsidP="00AB6DB7">
      <w:pPr>
        <w:rPr>
          <w:rFonts w:ascii="Times New Roman" w:hAnsi="Times New Roman" w:cs="Times New Roman"/>
        </w:rPr>
      </w:pPr>
    </w:p>
    <w:p w:rsidR="00BC6EA7" w:rsidRDefault="00BC6EA7" w:rsidP="00AB6DB7">
      <w:pPr>
        <w:rPr>
          <w:rFonts w:ascii="Times New Roman" w:hAnsi="Times New Roman" w:cs="Times New Roman"/>
        </w:rPr>
      </w:pPr>
    </w:p>
    <w:p w:rsidR="00BC6EA7" w:rsidRPr="00BC6EA7" w:rsidRDefault="00BC6EA7" w:rsidP="00BC6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E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İLAHİYAT FAKÜLTESİ</w:t>
      </w:r>
    </w:p>
    <w:p w:rsidR="00BC6EA7" w:rsidRPr="00BC6EA7" w:rsidRDefault="00BC6EA7" w:rsidP="00BC6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EA7">
        <w:rPr>
          <w:rFonts w:ascii="Times New Roman" w:eastAsia="Calibri" w:hAnsi="Times New Roman" w:cs="Times New Roman"/>
          <w:b/>
          <w:sz w:val="24"/>
          <w:szCs w:val="24"/>
        </w:rPr>
        <w:t>2021-2022 EĞİTİM-ÖĞRETİM YILI GÜZ DÖNEMİ SINIFLARA GÖRE HAFTALIK YÜZ YÜZE VE UZAKTAN EĞİTİM LİSTESİ</w:t>
      </w:r>
    </w:p>
    <w:p w:rsidR="00BC6EA7" w:rsidRPr="00BC6EA7" w:rsidRDefault="00BC6EA7" w:rsidP="00BC6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410"/>
        <w:gridCol w:w="2268"/>
      </w:tblGrid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 VE 2. SINIFLAR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3 VE 4. SINIFLAR</w:t>
            </w:r>
          </w:p>
        </w:tc>
      </w:tr>
      <w:tr w:rsidR="00BC6EA7" w:rsidRPr="00BC6EA7" w:rsidTr="00C619F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27 EYLÜL – 3 EKİM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C619FC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  <w:bookmarkStart w:id="0" w:name="_GoBack"/>
            <w:bookmarkEnd w:id="0"/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2.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 – 10 EKİM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3.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11 – 17 EKİM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4.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18 – 24 EKİM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5.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25 – 31 EKİM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6.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 – 7 KASIM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7.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8 – 12 KASIM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8.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13- 21 KASIM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ARA SINAV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9.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22 – 28 KASIM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10.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29 KASIM – 5 ARALIK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11.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 – 12 ARALIK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12.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13 – 19 ARALIK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13.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 – 26 ARALIK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</w:tc>
      </w:tr>
      <w:tr w:rsidR="00BC6EA7" w:rsidRPr="00BC6EA7" w:rsidTr="00BC6EA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14. HAFTA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27 – 31 ARALIK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YÜZYÜZE</w:t>
            </w: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B2847" w:rsidRDefault="00DB284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EA7" w:rsidRPr="00BC6EA7" w:rsidRDefault="00BC6EA7" w:rsidP="00BC6E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A7">
              <w:rPr>
                <w:rFonts w:ascii="Times New Roman" w:hAnsi="Times New Roman"/>
                <w:b/>
                <w:sz w:val="24"/>
                <w:szCs w:val="24"/>
              </w:rPr>
              <w:t>ÇEVRİMİÇİ</w:t>
            </w:r>
          </w:p>
        </w:tc>
      </w:tr>
    </w:tbl>
    <w:p w:rsidR="00BC6EA7" w:rsidRPr="00BC6EA7" w:rsidRDefault="00BC6EA7" w:rsidP="00BC6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A7" w:rsidRPr="00110A5A" w:rsidRDefault="00BC6EA7" w:rsidP="00AB6DB7">
      <w:pPr>
        <w:rPr>
          <w:rFonts w:ascii="Times New Roman" w:hAnsi="Times New Roman" w:cs="Times New Roman"/>
        </w:rPr>
      </w:pPr>
    </w:p>
    <w:sectPr w:rsidR="00BC6EA7" w:rsidRPr="001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14"/>
    <w:multiLevelType w:val="hybridMultilevel"/>
    <w:tmpl w:val="3C1EB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D04"/>
    <w:multiLevelType w:val="hybridMultilevel"/>
    <w:tmpl w:val="7AEE933A"/>
    <w:lvl w:ilvl="0" w:tplc="172434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F872BE5"/>
    <w:multiLevelType w:val="hybridMultilevel"/>
    <w:tmpl w:val="3BFE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B74"/>
    <w:multiLevelType w:val="hybridMultilevel"/>
    <w:tmpl w:val="D8A492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02"/>
    <w:rsid w:val="00052D23"/>
    <w:rsid w:val="000F31A7"/>
    <w:rsid w:val="001D700B"/>
    <w:rsid w:val="001F75CD"/>
    <w:rsid w:val="002630E2"/>
    <w:rsid w:val="00297A8F"/>
    <w:rsid w:val="002B1374"/>
    <w:rsid w:val="003B6185"/>
    <w:rsid w:val="003D0700"/>
    <w:rsid w:val="003D61A6"/>
    <w:rsid w:val="00421D6D"/>
    <w:rsid w:val="00443902"/>
    <w:rsid w:val="00484982"/>
    <w:rsid w:val="004F2D8F"/>
    <w:rsid w:val="005F16EA"/>
    <w:rsid w:val="005F6D29"/>
    <w:rsid w:val="00623CFB"/>
    <w:rsid w:val="0063237B"/>
    <w:rsid w:val="00693629"/>
    <w:rsid w:val="006B543F"/>
    <w:rsid w:val="006F1AD0"/>
    <w:rsid w:val="00711643"/>
    <w:rsid w:val="00715BC3"/>
    <w:rsid w:val="007D0FF9"/>
    <w:rsid w:val="007D6EAE"/>
    <w:rsid w:val="00965C18"/>
    <w:rsid w:val="009B7CEC"/>
    <w:rsid w:val="00A67D06"/>
    <w:rsid w:val="00AA6160"/>
    <w:rsid w:val="00AB6DB7"/>
    <w:rsid w:val="00B0691B"/>
    <w:rsid w:val="00B36EE8"/>
    <w:rsid w:val="00B64E20"/>
    <w:rsid w:val="00BB1E8B"/>
    <w:rsid w:val="00BC6EA7"/>
    <w:rsid w:val="00C619FC"/>
    <w:rsid w:val="00C937B8"/>
    <w:rsid w:val="00C94183"/>
    <w:rsid w:val="00CF59D1"/>
    <w:rsid w:val="00D32454"/>
    <w:rsid w:val="00D456E0"/>
    <w:rsid w:val="00D944C5"/>
    <w:rsid w:val="00DA5C47"/>
    <w:rsid w:val="00DB2847"/>
    <w:rsid w:val="00E6073F"/>
    <w:rsid w:val="00F26585"/>
    <w:rsid w:val="00F7523B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8DEF"/>
  <w15:chartTrackingRefBased/>
  <w15:docId w15:val="{A07C8686-583A-4764-A4E4-FC9F647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390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439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90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90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9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90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90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B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C6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41C0-7B49-48D4-8B6C-45BAE453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userr</cp:lastModifiedBy>
  <cp:revision>5</cp:revision>
  <cp:lastPrinted>2021-09-14T13:47:00Z</cp:lastPrinted>
  <dcterms:created xsi:type="dcterms:W3CDTF">2021-09-16T12:10:00Z</dcterms:created>
  <dcterms:modified xsi:type="dcterms:W3CDTF">2021-09-17T09:15:00Z</dcterms:modified>
</cp:coreProperties>
</file>